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73F" w:rsidRPr="00337AE7" w:rsidRDefault="00BA273F" w:rsidP="006C68B1">
      <w:pPr>
        <w:jc w:val="center"/>
        <w:rPr>
          <w:rFonts w:ascii="Times New Roman" w:hAnsi="Times New Roman"/>
          <w:iCs/>
          <w:lang w:val="en-US"/>
        </w:rPr>
      </w:pPr>
      <w:r w:rsidRPr="00CA784F">
        <w:rPr>
          <w:rFonts w:ascii="Times New Roman" w:hAnsi="Times New Roman"/>
          <w:b/>
          <w:lang w:val="sr-Cyrl-CS"/>
        </w:rPr>
        <w:t>Табела 8.2.</w:t>
      </w:r>
      <w:r w:rsidRPr="00CA784F">
        <w:rPr>
          <w:rFonts w:ascii="Times New Roman" w:hAnsi="Times New Roman"/>
          <w:lang w:val="sr-Cyrl-CS"/>
        </w:rPr>
        <w:t xml:space="preserve"> </w:t>
      </w:r>
      <w:r w:rsidRPr="00CA784F">
        <w:rPr>
          <w:rFonts w:ascii="Times New Roman" w:hAnsi="Times New Roman"/>
          <w:iCs/>
          <w:lang w:val="sr-Cyrl-CS"/>
        </w:rPr>
        <w:t>Статистички подаци о напредовању студената на студијском програму</w:t>
      </w:r>
    </w:p>
    <w:p w:rsidR="001E317A" w:rsidRDefault="006C68B1" w:rsidP="006C68B1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bCs/>
        </w:rPr>
        <w:t>Основне академске студије – образовање учитеља</w:t>
      </w:r>
    </w:p>
    <w:tbl>
      <w:tblPr>
        <w:tblW w:w="42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3049"/>
        <w:gridCol w:w="1109"/>
        <w:gridCol w:w="1527"/>
        <w:gridCol w:w="1527"/>
        <w:gridCol w:w="1527"/>
        <w:gridCol w:w="1418"/>
      </w:tblGrid>
      <w:tr w:rsidR="00BA273F" w:rsidRPr="00CA784F" w:rsidTr="003E79E6">
        <w:trPr>
          <w:trHeight w:val="227"/>
          <w:jc w:val="center"/>
        </w:trPr>
        <w:tc>
          <w:tcPr>
            <w:tcW w:w="916" w:type="pct"/>
            <w:shd w:val="clear" w:color="auto" w:fill="F2F2F2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46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Прва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Трећа година</w:t>
            </w:r>
          </w:p>
        </w:tc>
        <w:tc>
          <w:tcPr>
            <w:tcW w:w="614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Четврта година</w:t>
            </w:r>
          </w:p>
        </w:tc>
        <w:tc>
          <w:tcPr>
            <w:tcW w:w="570" w:type="pct"/>
            <w:shd w:val="clear" w:color="auto" w:fill="F2F2F2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AE0FDF">
              <w:rPr>
                <w:rFonts w:ascii="Times New Roman" w:hAnsi="Times New Roman"/>
                <w:lang w:val="sr-Cyrl-CS"/>
              </w:rPr>
              <w:t>Укупно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 w:val="restart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 xml:space="preserve">ОАС </w:t>
            </w:r>
            <w:r w:rsidR="00185A99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="00185A99">
              <w:rPr>
                <w:rFonts w:ascii="Times New Roman" w:hAnsi="Times New Roman"/>
              </w:rPr>
              <w:t xml:space="preserve">образовање </w:t>
            </w:r>
            <w:r>
              <w:rPr>
                <w:rFonts w:ascii="Times New Roman" w:hAnsi="Times New Roman"/>
              </w:rPr>
              <w:t>учитељ</w:t>
            </w:r>
            <w:r w:rsidR="00185A99">
              <w:rPr>
                <w:rFonts w:ascii="Times New Roman" w:hAnsi="Times New Roman"/>
              </w:rPr>
              <w:t>а</w:t>
            </w:r>
          </w:p>
        </w:tc>
        <w:tc>
          <w:tcPr>
            <w:tcW w:w="1226" w:type="pct"/>
            <w:vAlign w:val="center"/>
          </w:tcPr>
          <w:p w:rsidR="00BA273F" w:rsidRPr="00FB2429" w:rsidRDefault="00BA273F" w:rsidP="003E79E6">
            <w:pPr>
              <w:spacing w:after="60"/>
              <w:rPr>
                <w:rFonts w:ascii="Times New Roman" w:hAnsi="Times New Roman"/>
                <w:lang w:val="en-U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Уписани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446" w:type="pct"/>
            <w:vAlign w:val="center"/>
          </w:tcPr>
          <w:p w:rsidR="00BA273F" w:rsidRPr="00FB2429" w:rsidRDefault="00BA273F" w:rsidP="003E79E6">
            <w:pPr>
              <w:jc w:val="center"/>
              <w:rPr>
                <w:rFonts w:ascii="Times New Roman" w:hAnsi="Times New Roman"/>
                <w:lang w:val="en-US"/>
              </w:rPr>
            </w:pPr>
            <w:r w:rsidRPr="00FB2429">
              <w:rPr>
                <w:rFonts w:ascii="Times New Roman" w:hAnsi="Times New Roman"/>
                <w:lang w:val="en-US"/>
              </w:rPr>
              <w:t>254</w:t>
            </w:r>
          </w:p>
        </w:tc>
        <w:tc>
          <w:tcPr>
            <w:tcW w:w="614" w:type="pct"/>
            <w:vAlign w:val="center"/>
          </w:tcPr>
          <w:p w:rsidR="00BA273F" w:rsidRPr="00FB2429" w:rsidRDefault="00BA273F" w:rsidP="003E79E6">
            <w:pPr>
              <w:jc w:val="center"/>
              <w:rPr>
                <w:rFonts w:ascii="Times New Roman" w:hAnsi="Times New Roman"/>
                <w:lang w:val="en-US"/>
              </w:rPr>
            </w:pPr>
            <w:r w:rsidRPr="00FB2429">
              <w:rPr>
                <w:rFonts w:ascii="Times New Roman" w:hAnsi="Times New Roman"/>
                <w:lang w:val="en-US"/>
              </w:rPr>
              <w:t>199</w:t>
            </w:r>
          </w:p>
        </w:tc>
        <w:tc>
          <w:tcPr>
            <w:tcW w:w="614" w:type="pct"/>
            <w:vAlign w:val="center"/>
          </w:tcPr>
          <w:p w:rsidR="00BA273F" w:rsidRPr="00FB2429" w:rsidRDefault="00BA273F" w:rsidP="003E79E6">
            <w:pPr>
              <w:jc w:val="center"/>
              <w:rPr>
                <w:rFonts w:ascii="Times New Roman" w:hAnsi="Times New Roman"/>
                <w:lang w:val="en-US"/>
              </w:rPr>
            </w:pPr>
            <w:r w:rsidRPr="00FB2429">
              <w:rPr>
                <w:rFonts w:ascii="Times New Roman" w:hAnsi="Times New Roman"/>
                <w:lang w:val="en-US"/>
              </w:rPr>
              <w:t>219</w:t>
            </w:r>
          </w:p>
        </w:tc>
        <w:tc>
          <w:tcPr>
            <w:tcW w:w="614" w:type="pct"/>
            <w:vAlign w:val="center"/>
          </w:tcPr>
          <w:p w:rsidR="00BA273F" w:rsidRPr="00FB2429" w:rsidRDefault="00BA273F" w:rsidP="003E79E6">
            <w:pPr>
              <w:jc w:val="center"/>
              <w:rPr>
                <w:rFonts w:ascii="Times New Roman" w:hAnsi="Times New Roman"/>
                <w:lang w:val="en-US"/>
              </w:rPr>
            </w:pPr>
            <w:r w:rsidRPr="00FB2429">
              <w:rPr>
                <w:rFonts w:ascii="Times New Roman" w:hAnsi="Times New Roman"/>
                <w:lang w:val="en-US"/>
              </w:rPr>
              <w:t>464</w:t>
            </w:r>
          </w:p>
        </w:tc>
        <w:tc>
          <w:tcPr>
            <w:tcW w:w="570" w:type="pct"/>
            <w:vAlign w:val="center"/>
          </w:tcPr>
          <w:p w:rsidR="00BA273F" w:rsidRPr="00CA784F" w:rsidRDefault="00802E97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fldChar w:fldCharType="begin"/>
            </w:r>
            <w:r>
              <w:rPr>
                <w:rFonts w:ascii="Times New Roman" w:hAnsi="Times New Roman"/>
                <w:lang w:val="sr-Cyrl-CS"/>
              </w:rPr>
              <w:instrText xml:space="preserve"> =SUM(LEFT) </w:instrText>
            </w:r>
            <w:r>
              <w:rPr>
                <w:rFonts w:ascii="Times New Roman" w:hAnsi="Times New Roman"/>
                <w:lang w:val="sr-Cyrl-CS"/>
              </w:rPr>
              <w:fldChar w:fldCharType="separate"/>
            </w:r>
            <w:r>
              <w:rPr>
                <w:rFonts w:ascii="Times New Roman" w:hAnsi="Times New Roman"/>
                <w:noProof/>
                <w:lang w:val="sr-Cyrl-CS"/>
              </w:rPr>
              <w:t>1136</w:t>
            </w:r>
            <w:r>
              <w:rPr>
                <w:rFonts w:ascii="Times New Roman" w:hAnsi="Times New Roman"/>
                <w:lang w:val="sr-Cyrl-CS"/>
              </w:rPr>
              <w:fldChar w:fldCharType="end"/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Одустали</w:t>
            </w:r>
          </w:p>
        </w:tc>
        <w:tc>
          <w:tcPr>
            <w:tcW w:w="446" w:type="pct"/>
            <w:vAlign w:val="center"/>
          </w:tcPr>
          <w:p w:rsidR="00BA273F" w:rsidRPr="00337AE7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45</w:t>
            </w:r>
          </w:p>
        </w:tc>
        <w:tc>
          <w:tcPr>
            <w:tcW w:w="614" w:type="pct"/>
            <w:vAlign w:val="center"/>
          </w:tcPr>
          <w:p w:rsidR="00BA273F" w:rsidRPr="009630C1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614" w:type="pct"/>
            <w:vAlign w:val="center"/>
          </w:tcPr>
          <w:p w:rsidR="00BA273F" w:rsidRPr="00CE6E14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29</w:t>
            </w:r>
          </w:p>
        </w:tc>
        <w:tc>
          <w:tcPr>
            <w:tcW w:w="614" w:type="pct"/>
            <w:vAlign w:val="center"/>
          </w:tcPr>
          <w:p w:rsidR="00BA273F" w:rsidRPr="00CE6E14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53</w:t>
            </w:r>
          </w:p>
        </w:tc>
        <w:tc>
          <w:tcPr>
            <w:tcW w:w="570" w:type="pct"/>
            <w:vAlign w:val="center"/>
          </w:tcPr>
          <w:p w:rsidR="00BA273F" w:rsidRPr="00CA784F" w:rsidRDefault="00802E97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144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Прешли у наредну годину</w:t>
            </w:r>
          </w:p>
        </w:tc>
        <w:tc>
          <w:tcPr>
            <w:tcW w:w="446" w:type="pct"/>
            <w:vAlign w:val="center"/>
          </w:tcPr>
          <w:p w:rsidR="00BA273F" w:rsidRPr="00337AE7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614" w:type="pct"/>
            <w:vAlign w:val="center"/>
          </w:tcPr>
          <w:p w:rsidR="00BA273F" w:rsidRPr="00337AE7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175</w:t>
            </w:r>
          </w:p>
        </w:tc>
        <w:tc>
          <w:tcPr>
            <w:tcW w:w="614" w:type="pct"/>
            <w:vAlign w:val="center"/>
          </w:tcPr>
          <w:p w:rsidR="00BA273F" w:rsidRPr="00CC11CF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176</w:t>
            </w:r>
          </w:p>
        </w:tc>
        <w:tc>
          <w:tcPr>
            <w:tcW w:w="614" w:type="pct"/>
            <w:vAlign w:val="center"/>
          </w:tcPr>
          <w:p w:rsidR="00BA273F" w:rsidRPr="001A4295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186</w:t>
            </w:r>
          </w:p>
        </w:tc>
        <w:tc>
          <w:tcPr>
            <w:tcW w:w="570" w:type="pct"/>
            <w:vAlign w:val="center"/>
          </w:tcPr>
          <w:p w:rsidR="00BA273F" w:rsidRPr="00CA784F" w:rsidRDefault="00802E97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537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Пали годину</w:t>
            </w:r>
          </w:p>
        </w:tc>
        <w:tc>
          <w:tcPr>
            <w:tcW w:w="446" w:type="pct"/>
            <w:vAlign w:val="center"/>
          </w:tcPr>
          <w:p w:rsidR="00BA273F" w:rsidRPr="00337AE7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</w:t>
            </w:r>
          </w:p>
        </w:tc>
        <w:tc>
          <w:tcPr>
            <w:tcW w:w="614" w:type="pct"/>
            <w:vAlign w:val="center"/>
          </w:tcPr>
          <w:p w:rsidR="00BA273F" w:rsidRPr="009630C1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614" w:type="pct"/>
            <w:vAlign w:val="center"/>
          </w:tcPr>
          <w:p w:rsidR="00BA273F" w:rsidRPr="00857626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43</w:t>
            </w:r>
          </w:p>
        </w:tc>
        <w:tc>
          <w:tcPr>
            <w:tcW w:w="614" w:type="pct"/>
            <w:vAlign w:val="center"/>
          </w:tcPr>
          <w:p w:rsidR="00BA273F" w:rsidRPr="00857626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278</w:t>
            </w:r>
          </w:p>
        </w:tc>
        <w:tc>
          <w:tcPr>
            <w:tcW w:w="570" w:type="pct"/>
            <w:vAlign w:val="center"/>
          </w:tcPr>
          <w:p w:rsidR="00BA273F" w:rsidRPr="00CA784F" w:rsidRDefault="00802E97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366</w:t>
            </w:r>
          </w:p>
        </w:tc>
      </w:tr>
      <w:tr w:rsidR="00BA273F" w:rsidRPr="00CA784F" w:rsidTr="003E79E6">
        <w:trPr>
          <w:trHeight w:val="227"/>
          <w:jc w:val="center"/>
        </w:trPr>
        <w:tc>
          <w:tcPr>
            <w:tcW w:w="916" w:type="pct"/>
            <w:vMerge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226" w:type="pct"/>
            <w:vAlign w:val="center"/>
          </w:tcPr>
          <w:p w:rsidR="00BA273F" w:rsidRPr="00CA784F" w:rsidRDefault="00BA273F" w:rsidP="003E79E6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Просечна оцена на испитима</w:t>
            </w:r>
          </w:p>
        </w:tc>
        <w:tc>
          <w:tcPr>
            <w:tcW w:w="446" w:type="pct"/>
            <w:vAlign w:val="center"/>
          </w:tcPr>
          <w:p w:rsidR="00BA273F" w:rsidRPr="00337AE7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7.69</w:t>
            </w:r>
          </w:p>
        </w:tc>
        <w:tc>
          <w:tcPr>
            <w:tcW w:w="614" w:type="pct"/>
            <w:vAlign w:val="center"/>
          </w:tcPr>
          <w:p w:rsidR="00BA273F" w:rsidRPr="00857626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7,90</w:t>
            </w:r>
          </w:p>
        </w:tc>
        <w:tc>
          <w:tcPr>
            <w:tcW w:w="614" w:type="pct"/>
            <w:vAlign w:val="center"/>
          </w:tcPr>
          <w:p w:rsidR="00BA273F" w:rsidRPr="00857626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8,03</w:t>
            </w:r>
          </w:p>
        </w:tc>
        <w:tc>
          <w:tcPr>
            <w:tcW w:w="614" w:type="pct"/>
            <w:vAlign w:val="center"/>
          </w:tcPr>
          <w:p w:rsidR="00BA273F" w:rsidRPr="00857626" w:rsidRDefault="00BA273F" w:rsidP="003E79E6">
            <w:pPr>
              <w:spacing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7,61</w:t>
            </w:r>
          </w:p>
        </w:tc>
        <w:tc>
          <w:tcPr>
            <w:tcW w:w="570" w:type="pct"/>
            <w:vAlign w:val="center"/>
          </w:tcPr>
          <w:p w:rsidR="00BA273F" w:rsidRPr="00CA784F" w:rsidRDefault="00BA273F" w:rsidP="003E79E6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</w:tbl>
    <w:p w:rsidR="00BA273F" w:rsidRPr="00BA273F" w:rsidRDefault="00BA273F" w:rsidP="00BA273F">
      <w:pPr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sectPr w:rsidR="00BA273F" w:rsidRPr="00BA273F" w:rsidSect="00BA273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DFF"/>
    <w:rsid w:val="000F6F81"/>
    <w:rsid w:val="00185A99"/>
    <w:rsid w:val="001E317A"/>
    <w:rsid w:val="002A2F44"/>
    <w:rsid w:val="00635DFF"/>
    <w:rsid w:val="006B6A04"/>
    <w:rsid w:val="006C68B1"/>
    <w:rsid w:val="006E2C47"/>
    <w:rsid w:val="00802E97"/>
    <w:rsid w:val="00AE0FDF"/>
    <w:rsid w:val="00BA273F"/>
    <w:rsid w:val="00C5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9844BD-C6CD-4067-AE29-F7B331E7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73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10</cp:revision>
  <dcterms:created xsi:type="dcterms:W3CDTF">2020-12-30T12:59:00Z</dcterms:created>
  <dcterms:modified xsi:type="dcterms:W3CDTF">2020-12-31T09:35:00Z</dcterms:modified>
</cp:coreProperties>
</file>